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76B1F46"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77469F" w:rsidRPr="0077469F">
        <w:rPr>
          <w:bCs/>
          <w:noProof/>
        </w:rPr>
        <w:t>Fire Services Management Committee</w:t>
      </w:r>
    </w:p>
    <w:p w14:paraId="48F31F7A" w14:textId="50D5A5D7" w:rsidR="0088301E" w:rsidRPr="003566B0" w:rsidRDefault="0088301E" w:rsidP="00076282">
      <w:pPr>
        <w:spacing w:before="0" w:after="120"/>
        <w:ind w:firstLine="0"/>
        <w:rPr>
          <w:color w:val="FF0000"/>
        </w:rPr>
      </w:pPr>
      <w:r w:rsidRPr="003566B0">
        <w:rPr>
          <w:b/>
          <w:bCs/>
        </w:rPr>
        <w:t>Date:</w:t>
      </w:r>
      <w:r>
        <w:t xml:space="preserve"> </w:t>
      </w:r>
      <w:r w:rsidR="00140EC3">
        <w:t>6 March 2023</w:t>
      </w:r>
    </w:p>
    <w:p w14:paraId="39F52046" w14:textId="77777777" w:rsidR="00076282" w:rsidRDefault="00076282" w:rsidP="004748F8">
      <w:pPr>
        <w:pStyle w:val="Heading1"/>
        <w:rPr>
          <w:sz w:val="32"/>
          <w:szCs w:val="32"/>
        </w:rPr>
      </w:pPr>
    </w:p>
    <w:p w14:paraId="4A2029DA" w14:textId="77777777" w:rsidR="0077469F" w:rsidRPr="0077469F" w:rsidRDefault="0077469F" w:rsidP="0077469F">
      <w:pPr>
        <w:pStyle w:val="Heading2"/>
        <w:rPr>
          <w:rFonts w:eastAsiaTheme="majorEastAsia" w:cstheme="majorBidi"/>
          <w:noProof/>
          <w:sz w:val="32"/>
        </w:rPr>
      </w:pPr>
      <w:bookmarkStart w:id="0" w:name="_Hlk120275873"/>
      <w:r w:rsidRPr="0077469F">
        <w:rPr>
          <w:rFonts w:eastAsiaTheme="majorEastAsia" w:cstheme="majorBidi"/>
          <w:noProof/>
          <w:sz w:val="32"/>
        </w:rPr>
        <w:t xml:space="preserve">Fire Services Management Committee </w:t>
      </w:r>
      <w:bookmarkEnd w:id="0"/>
      <w:r w:rsidRPr="0077469F">
        <w:rPr>
          <w:rFonts w:eastAsiaTheme="majorEastAsia" w:cstheme="majorBidi"/>
          <w:noProof/>
          <w:sz w:val="32"/>
        </w:rPr>
        <w:t xml:space="preserve">Update Paper </w:t>
      </w:r>
    </w:p>
    <w:p w14:paraId="61BD5ACA" w14:textId="77777777" w:rsidR="00CA5846" w:rsidRPr="00FF5DFA" w:rsidRDefault="00B56823" w:rsidP="00AE33E9">
      <w:pPr>
        <w:pStyle w:val="Heading2"/>
      </w:pPr>
      <w:r w:rsidRPr="00FF5DFA">
        <w:t>Purpose of report</w:t>
      </w:r>
    </w:p>
    <w:p w14:paraId="3850EE98" w14:textId="5E6FC943"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3264CC49" w14:textId="77777777" w:rsidR="0077469F" w:rsidRPr="0077469F" w:rsidRDefault="0077469F" w:rsidP="0077469F">
      <w:pPr>
        <w:ind w:firstLine="0"/>
      </w:pPr>
      <w:r w:rsidRPr="0077469F">
        <w:t>The report outlines issues of interest to the Fire Services Management Committee not covered under other items on the agenda.</w:t>
      </w:r>
    </w:p>
    <w:p w14:paraId="4A190CC4" w14:textId="7046D9B3" w:rsidR="00B56823" w:rsidRPr="00527D6E" w:rsidRDefault="00B56823" w:rsidP="00BA5321">
      <w:pPr>
        <w:spacing w:before="0" w:after="160"/>
        <w:ind w:firstLine="0"/>
        <w:rPr>
          <w:color w:val="C00000"/>
        </w:rPr>
      </w:pPr>
    </w:p>
    <w:p w14:paraId="6427F619" w14:textId="28C212D5"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2EE42463"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7A5A6E7E" w14:textId="5F25621F" w:rsidR="0077469F" w:rsidRPr="00C85F47" w:rsidRDefault="00B101EC" w:rsidP="0077469F">
      <w:pPr>
        <w:pBdr>
          <w:top w:val="single" w:sz="4" w:space="5" w:color="auto"/>
          <w:left w:val="single" w:sz="4" w:space="0" w:color="auto"/>
          <w:bottom w:val="single" w:sz="4" w:space="5" w:color="auto"/>
          <w:right w:val="single" w:sz="4" w:space="4" w:color="auto"/>
        </w:pBdr>
        <w:spacing w:after="160"/>
        <w:ind w:firstLine="0"/>
        <w:rPr>
          <w:sz w:val="22"/>
          <w:szCs w:val="22"/>
        </w:rPr>
      </w:pPr>
      <w:r>
        <w:t>That th</w:t>
      </w:r>
      <w:r w:rsidR="0077469F" w:rsidRPr="0077469F">
        <w:t>e</w:t>
      </w:r>
      <w:r w:rsidR="0077469F" w:rsidRPr="00C85F47">
        <w:rPr>
          <w:sz w:val="22"/>
          <w:szCs w:val="22"/>
        </w:rPr>
        <w:t xml:space="preserve"> </w:t>
      </w:r>
      <w:r w:rsidR="0077469F" w:rsidRPr="0077469F">
        <w:t>Committee note the report.</w:t>
      </w:r>
    </w:p>
    <w:p w14:paraId="040BEC48" w14:textId="7A4DCF35" w:rsidR="00162B91" w:rsidRPr="00584BDE" w:rsidRDefault="00162B91"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0ABCA924" w14:textId="77777777" w:rsidR="0077469F" w:rsidRPr="0077469F" w:rsidRDefault="0077469F" w:rsidP="0077469F">
      <w:pPr>
        <w:spacing w:after="0" w:line="240" w:lineRule="auto"/>
        <w:ind w:firstLine="0"/>
      </w:pPr>
      <w:r w:rsidRPr="0077469F">
        <w:t>Contact officer: Rebecca Johnson</w:t>
      </w:r>
    </w:p>
    <w:p w14:paraId="02B191F0" w14:textId="77777777" w:rsidR="0077469F" w:rsidRPr="0077469F" w:rsidRDefault="0077469F" w:rsidP="0077469F">
      <w:pPr>
        <w:spacing w:after="0" w:line="240" w:lineRule="auto"/>
        <w:ind w:firstLine="0"/>
      </w:pPr>
      <w:r w:rsidRPr="0077469F">
        <w:t>Position: Adviser</w:t>
      </w:r>
    </w:p>
    <w:p w14:paraId="71385F14" w14:textId="77777777" w:rsidR="0077469F" w:rsidRPr="0077469F" w:rsidRDefault="0077469F" w:rsidP="0077469F">
      <w:pPr>
        <w:spacing w:after="0" w:line="240" w:lineRule="auto"/>
        <w:ind w:firstLine="0"/>
      </w:pPr>
      <w:r w:rsidRPr="0077469F">
        <w:t>Phone no: 07887 568807</w:t>
      </w:r>
    </w:p>
    <w:p w14:paraId="1AA479A2" w14:textId="77777777" w:rsidR="0077469F" w:rsidRPr="0077469F" w:rsidRDefault="0077469F" w:rsidP="0077469F">
      <w:pPr>
        <w:spacing w:after="0" w:line="240" w:lineRule="auto"/>
        <w:ind w:firstLine="0"/>
        <w:rPr>
          <w:u w:val="single"/>
        </w:rPr>
      </w:pPr>
      <w:r w:rsidRPr="0077469F">
        <w:t>Email:</w:t>
      </w:r>
      <w:r w:rsidRPr="0077469F">
        <w:tab/>
      </w:r>
      <w:hyperlink r:id="rId12" w:history="1">
        <w:r w:rsidRPr="0077469F">
          <w:rPr>
            <w:rStyle w:val="Hyperlink"/>
          </w:rPr>
          <w:t>Rebecca.johnson@local.gov.uk</w:t>
        </w:r>
      </w:hyperlink>
      <w:r w:rsidRPr="0077469F">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3D68581C" w:rsidR="00076282" w:rsidRDefault="002B0E66" w:rsidP="00AE33E9">
      <w:pPr>
        <w:pStyle w:val="Heading2"/>
      </w:pPr>
      <w:r w:rsidRPr="002B0E66">
        <w:rPr>
          <w:rFonts w:eastAsiaTheme="majorEastAsia" w:cstheme="majorBidi"/>
          <w:noProof/>
          <w:sz w:val="32"/>
        </w:rPr>
        <w:t>Fire Services Management Committee Update Paper</w:t>
      </w:r>
    </w:p>
    <w:p w14:paraId="54C68A5C" w14:textId="7E2E584D" w:rsidR="00F7641D" w:rsidRDefault="00F7641D" w:rsidP="00F7641D">
      <w:pPr>
        <w:ind w:firstLine="0"/>
        <w:rPr>
          <w:b/>
          <w:bCs/>
        </w:rPr>
      </w:pPr>
    </w:p>
    <w:p w14:paraId="564C0C25" w14:textId="28833865" w:rsidR="0035692B" w:rsidRPr="00A3465D" w:rsidRDefault="0035692B" w:rsidP="00A3465D">
      <w:pPr>
        <w:pStyle w:val="Heading2"/>
        <w:spacing w:before="300" w:after="195"/>
        <w:rPr>
          <w:rFonts w:ascii="Helvetica" w:hAnsi="Helvetica"/>
          <w:color w:val="2D2D2D"/>
          <w:szCs w:val="28"/>
        </w:rPr>
      </w:pPr>
      <w:r w:rsidRPr="00A3465D">
        <w:rPr>
          <w:rFonts w:ascii="Helvetica" w:hAnsi="Helvetica"/>
          <w:color w:val="2D2D2D"/>
          <w:szCs w:val="28"/>
        </w:rPr>
        <w:t>Fire and Rescue Leadership Essentials</w:t>
      </w:r>
    </w:p>
    <w:p w14:paraId="054033A6" w14:textId="77777777" w:rsidR="00551AC6" w:rsidRPr="00551AC6" w:rsidRDefault="00551AC6" w:rsidP="00551AC6">
      <w:pPr>
        <w:pStyle w:val="NormalWeb"/>
        <w:numPr>
          <w:ilvl w:val="0"/>
          <w:numId w:val="28"/>
        </w:numPr>
        <w:spacing w:before="150" w:beforeAutospacing="0" w:after="300" w:afterAutospacing="0"/>
        <w:rPr>
          <w:rFonts w:ascii="Arial" w:hAnsi="Arial" w:cs="Arial"/>
          <w:color w:val="2D2D2D"/>
          <w:sz w:val="24"/>
          <w:szCs w:val="24"/>
        </w:rPr>
      </w:pPr>
      <w:r w:rsidRPr="00551AC6">
        <w:rPr>
          <w:rFonts w:ascii="Arial" w:hAnsi="Arial" w:cs="Arial"/>
          <w:sz w:val="24"/>
          <w:szCs w:val="24"/>
        </w:rPr>
        <w:t xml:space="preserve">Our next Fire and Rescue (Leadership Essentials) course will take place between </w:t>
      </w:r>
      <w:r w:rsidRPr="00551AC6">
        <w:rPr>
          <w:rFonts w:ascii="Arial" w:hAnsi="Arial" w:cs="Arial"/>
          <w:b/>
          <w:bCs/>
          <w:sz w:val="24"/>
          <w:szCs w:val="24"/>
        </w:rPr>
        <w:t>Monday 13</w:t>
      </w:r>
      <w:r w:rsidRPr="00551AC6">
        <w:rPr>
          <w:rStyle w:val="Strong"/>
          <w:rFonts w:ascii="Arial" w:hAnsi="Arial" w:cs="Arial"/>
          <w:color w:val="2D2D2D"/>
          <w:sz w:val="24"/>
          <w:szCs w:val="24"/>
        </w:rPr>
        <w:t xml:space="preserve"> and Tuesday 14 March</w:t>
      </w:r>
      <w:r w:rsidRPr="00551AC6">
        <w:rPr>
          <w:rFonts w:ascii="Arial" w:hAnsi="Arial" w:cs="Arial"/>
          <w:color w:val="2D2D2D"/>
          <w:sz w:val="24"/>
          <w:szCs w:val="24"/>
        </w:rPr>
        <w:t xml:space="preserve"> at </w:t>
      </w:r>
      <w:hyperlink r:id="rId13" w:tgtFrame="_blank" w:history="1">
        <w:r w:rsidRPr="00551AC6">
          <w:rPr>
            <w:rStyle w:val="Hyperlink"/>
            <w:rFonts w:ascii="Arial" w:hAnsi="Arial" w:cs="Arial"/>
            <w:color w:val="941C80"/>
            <w:sz w:val="24"/>
            <w:szCs w:val="24"/>
          </w:rPr>
          <w:t>Warwick Conferences, University of Warwick, Scarman Road, Coventry CV4 7SH</w:t>
        </w:r>
      </w:hyperlink>
      <w:r w:rsidRPr="00551AC6">
        <w:rPr>
          <w:rFonts w:ascii="Arial" w:hAnsi="Arial" w:cs="Arial"/>
          <w:color w:val="2D2D2D"/>
          <w:sz w:val="24"/>
          <w:szCs w:val="24"/>
        </w:rPr>
        <w:t xml:space="preserve">. </w:t>
      </w:r>
    </w:p>
    <w:p w14:paraId="2C80CF9E" w14:textId="2E762397" w:rsidR="00551AC6" w:rsidRPr="00551AC6" w:rsidRDefault="00551AC6" w:rsidP="00551AC6">
      <w:pPr>
        <w:pStyle w:val="NormalWeb"/>
        <w:numPr>
          <w:ilvl w:val="0"/>
          <w:numId w:val="28"/>
        </w:numPr>
        <w:spacing w:before="150" w:beforeAutospacing="0" w:after="300" w:afterAutospacing="0"/>
        <w:rPr>
          <w:rFonts w:ascii="Arial" w:hAnsi="Arial" w:cs="Arial"/>
          <w:color w:val="2D2D2D"/>
          <w:sz w:val="24"/>
          <w:szCs w:val="24"/>
        </w:rPr>
      </w:pPr>
      <w:r w:rsidRPr="00551AC6">
        <w:rPr>
          <w:rFonts w:ascii="Arial" w:hAnsi="Arial" w:cs="Arial"/>
          <w:color w:val="2D2D2D"/>
          <w:sz w:val="24"/>
          <w:szCs w:val="24"/>
        </w:rPr>
        <w:t xml:space="preserve">This fully subsidised course is aimed at chairs and members of fire and rescue authorities and aims to provide an induction to the fire sector. It will be a great opportunity to network with other fire authority members; so, both new and existing members are encouraged to attend. For more information or to book, contact Grace Collins on 020 7664 3054 or at </w:t>
      </w:r>
      <w:hyperlink r:id="rId14" w:tgtFrame="_blank" w:history="1">
        <w:r w:rsidRPr="00551AC6">
          <w:rPr>
            <w:rStyle w:val="Hyperlink"/>
            <w:rFonts w:ascii="Arial" w:hAnsi="Arial" w:cs="Arial"/>
            <w:color w:val="941C80"/>
            <w:sz w:val="24"/>
            <w:szCs w:val="24"/>
          </w:rPr>
          <w:t>grace.collins@local.gov.uk</w:t>
        </w:r>
      </w:hyperlink>
    </w:p>
    <w:p w14:paraId="36D95809" w14:textId="358E2890" w:rsidR="0035692B" w:rsidRPr="00A3465D" w:rsidRDefault="0035692B" w:rsidP="00551AC6">
      <w:pPr>
        <w:pStyle w:val="Heading2"/>
        <w:spacing w:before="300" w:after="195"/>
        <w:rPr>
          <w:rFonts w:ascii="Helvetica" w:hAnsi="Helvetica"/>
          <w:color w:val="2D2D2D"/>
          <w:szCs w:val="28"/>
        </w:rPr>
      </w:pPr>
      <w:r w:rsidRPr="00A3465D">
        <w:rPr>
          <w:rFonts w:ascii="Helvetica" w:hAnsi="Helvetica"/>
          <w:color w:val="2D2D2D"/>
          <w:szCs w:val="28"/>
        </w:rPr>
        <w:t xml:space="preserve">Fire Inclusion and Diversity Member Champions Network </w:t>
      </w:r>
    </w:p>
    <w:p w14:paraId="42E0CBF9" w14:textId="77777777" w:rsidR="00E92FCD" w:rsidRDefault="00E92FCD" w:rsidP="00551AC6">
      <w:pPr>
        <w:pStyle w:val="ListParagraph"/>
        <w:numPr>
          <w:ilvl w:val="0"/>
          <w:numId w:val="28"/>
        </w:numPr>
      </w:pPr>
      <w:r>
        <w:t xml:space="preserve">The next EDI Champion network meeting is on Wednesday 22 March between 10am-12pm and will be held on Teams. </w:t>
      </w:r>
    </w:p>
    <w:p w14:paraId="21C85BE2" w14:textId="0DA660EB" w:rsidR="005569EA" w:rsidRDefault="005569EA" w:rsidP="00551AC6">
      <w:pPr>
        <w:pStyle w:val="ListParagraph"/>
        <w:numPr>
          <w:ilvl w:val="0"/>
          <w:numId w:val="28"/>
        </w:numPr>
      </w:pPr>
      <w:r>
        <w:t xml:space="preserve">We encourage all </w:t>
      </w:r>
      <w:r w:rsidR="00074DDC">
        <w:t xml:space="preserve">authorities </w:t>
      </w:r>
      <w:r>
        <w:t xml:space="preserve">to make sure </w:t>
      </w:r>
      <w:r w:rsidRPr="0035692B">
        <w:t xml:space="preserve">that they have a representative on the Committee’s Member Champions Network. Please get in touch with Rebecca Johnson for further information </w:t>
      </w:r>
      <w:hyperlink r:id="rId15" w:history="1">
        <w:r w:rsidRPr="0035692B">
          <w:rPr>
            <w:rStyle w:val="Hyperlink"/>
          </w:rPr>
          <w:t>Rebecca.johnson@local.gov.uk</w:t>
        </w:r>
      </w:hyperlink>
    </w:p>
    <w:p w14:paraId="7E8896D3" w14:textId="13D01BE9" w:rsidR="00551AC6" w:rsidRPr="00A3465D" w:rsidRDefault="00551AC6" w:rsidP="00551AC6">
      <w:pPr>
        <w:pStyle w:val="Heading2"/>
        <w:spacing w:before="300" w:after="195"/>
        <w:rPr>
          <w:rFonts w:ascii="Helvetica" w:hAnsi="Helvetica"/>
          <w:color w:val="2D2D2D"/>
          <w:szCs w:val="28"/>
        </w:rPr>
      </w:pPr>
      <w:r w:rsidRPr="00A3465D">
        <w:rPr>
          <w:rFonts w:ascii="Helvetica" w:hAnsi="Helvetica"/>
          <w:color w:val="2D2D2D"/>
          <w:szCs w:val="28"/>
        </w:rPr>
        <w:t>State of Fire and Rescue 2022</w:t>
      </w:r>
    </w:p>
    <w:p w14:paraId="590F09E6" w14:textId="1AB17620" w:rsidR="00551AC6" w:rsidRDefault="00551AC6" w:rsidP="00551AC6">
      <w:pPr>
        <w:pStyle w:val="NormalWeb"/>
        <w:numPr>
          <w:ilvl w:val="0"/>
          <w:numId w:val="28"/>
        </w:numPr>
        <w:spacing w:before="150" w:beforeAutospacing="0" w:after="300" w:afterAutospacing="0"/>
        <w:rPr>
          <w:rFonts w:ascii="Helvetica" w:hAnsi="Helvetica"/>
          <w:color w:val="2D2D2D"/>
          <w:sz w:val="24"/>
          <w:szCs w:val="24"/>
        </w:rPr>
      </w:pPr>
      <w:r>
        <w:rPr>
          <w:rFonts w:ascii="Helvetica" w:hAnsi="Helvetica"/>
          <w:color w:val="2D2D2D"/>
          <w:sz w:val="24"/>
          <w:szCs w:val="24"/>
        </w:rPr>
        <w:t>His Majesty’s Inspectorate of Constabulary and Fire &amp; Rescue Services (HMICFRS) has released the following publications:</w:t>
      </w:r>
    </w:p>
    <w:p w14:paraId="30FB901A" w14:textId="77777777" w:rsidR="00551AC6" w:rsidRDefault="00000000" w:rsidP="00551AC6">
      <w:pPr>
        <w:numPr>
          <w:ilvl w:val="0"/>
          <w:numId w:val="26"/>
        </w:numPr>
        <w:spacing w:before="0" w:after="105" w:line="240" w:lineRule="auto"/>
        <w:rPr>
          <w:rFonts w:ascii="Helvetica" w:eastAsia="Times New Roman" w:hAnsi="Helvetica"/>
          <w:color w:val="2D2D2D"/>
        </w:rPr>
      </w:pPr>
      <w:hyperlink r:id="rId16" w:tgtFrame="_blank" w:history="1">
        <w:r w:rsidR="00551AC6">
          <w:rPr>
            <w:rStyle w:val="Hyperlink"/>
            <w:rFonts w:ascii="Helvetica" w:eastAsia="Times New Roman" w:hAnsi="Helvetica"/>
            <w:color w:val="941C80"/>
          </w:rPr>
          <w:t>State of Fire and Rescue – the Annual Assessment of Fire and Rescue Services in England 2022</w:t>
        </w:r>
      </w:hyperlink>
    </w:p>
    <w:p w14:paraId="3DD3FD3A" w14:textId="77777777" w:rsidR="00551AC6" w:rsidRDefault="00000000" w:rsidP="00551AC6">
      <w:pPr>
        <w:numPr>
          <w:ilvl w:val="0"/>
          <w:numId w:val="26"/>
        </w:numPr>
        <w:spacing w:before="0" w:after="105" w:line="240" w:lineRule="auto"/>
        <w:rPr>
          <w:rFonts w:ascii="Helvetica" w:eastAsia="Times New Roman" w:hAnsi="Helvetica"/>
          <w:color w:val="2D2D2D"/>
        </w:rPr>
      </w:pPr>
      <w:hyperlink r:id="rId17" w:tgtFrame="_blank" w:history="1">
        <w:r w:rsidR="00551AC6">
          <w:rPr>
            <w:rStyle w:val="Hyperlink"/>
            <w:rFonts w:ascii="Helvetica" w:eastAsia="Times New Roman" w:hAnsi="Helvetica"/>
            <w:color w:val="941C80"/>
          </w:rPr>
          <w:t>results of fire and rescue service inspections 2021/22</w:t>
        </w:r>
      </w:hyperlink>
      <w:r w:rsidR="00551AC6">
        <w:rPr>
          <w:rFonts w:ascii="Helvetica" w:eastAsia="Times New Roman" w:hAnsi="Helvetica"/>
          <w:color w:val="2D2D2D"/>
        </w:rPr>
        <w:t xml:space="preserve"> – tranche 3 as well as </w:t>
      </w:r>
      <w:proofErr w:type="spellStart"/>
      <w:r w:rsidR="00551AC6">
        <w:rPr>
          <w:rFonts w:ascii="Helvetica" w:eastAsia="Times New Roman" w:hAnsi="Helvetica"/>
          <w:color w:val="2D2D2D"/>
        </w:rPr>
        <w:t>‘cause</w:t>
      </w:r>
      <w:proofErr w:type="spellEnd"/>
      <w:r w:rsidR="00551AC6">
        <w:rPr>
          <w:rFonts w:ascii="Helvetica" w:eastAsia="Times New Roman" w:hAnsi="Helvetica"/>
          <w:color w:val="2D2D2D"/>
        </w:rPr>
        <w:t xml:space="preserve"> of concern’ revisit letters</w:t>
      </w:r>
    </w:p>
    <w:p w14:paraId="08A6745D" w14:textId="77777777" w:rsidR="00551AC6" w:rsidRDefault="00000000" w:rsidP="00551AC6">
      <w:pPr>
        <w:numPr>
          <w:ilvl w:val="0"/>
          <w:numId w:val="26"/>
        </w:numPr>
        <w:spacing w:before="0" w:after="105" w:line="240" w:lineRule="auto"/>
        <w:rPr>
          <w:rFonts w:ascii="Helvetica" w:eastAsia="Times New Roman" w:hAnsi="Helvetica"/>
          <w:color w:val="2D2D2D"/>
        </w:rPr>
      </w:pPr>
      <w:hyperlink r:id="rId18" w:tgtFrame="_blank" w:history="1">
        <w:r w:rsidR="00551AC6">
          <w:rPr>
            <w:rStyle w:val="Hyperlink"/>
            <w:rFonts w:ascii="Helvetica" w:eastAsia="Times New Roman" w:hAnsi="Helvetica"/>
            <w:color w:val="941C80"/>
          </w:rPr>
          <w:t>fire and rescue services inspection programme and framework commencing January 2023</w:t>
        </w:r>
      </w:hyperlink>
      <w:r w:rsidR="00551AC6">
        <w:rPr>
          <w:rFonts w:ascii="Helvetica" w:eastAsia="Times New Roman" w:hAnsi="Helvetica"/>
          <w:color w:val="2D2D2D"/>
        </w:rPr>
        <w:t xml:space="preserve"> for ‘round 3’ inspections of all 44 fire and rescue authorities in England.</w:t>
      </w:r>
    </w:p>
    <w:p w14:paraId="74CAC28A" w14:textId="77777777" w:rsidR="00551AC6" w:rsidRDefault="00551AC6" w:rsidP="003004EC">
      <w:pPr>
        <w:pStyle w:val="NormalWeb"/>
        <w:numPr>
          <w:ilvl w:val="0"/>
          <w:numId w:val="28"/>
        </w:numPr>
        <w:spacing w:before="150" w:beforeAutospacing="0" w:after="300" w:afterAutospacing="0"/>
        <w:rPr>
          <w:rFonts w:ascii="Helvetica" w:hAnsi="Helvetica"/>
          <w:color w:val="2D2D2D"/>
          <w:sz w:val="24"/>
          <w:szCs w:val="24"/>
        </w:rPr>
      </w:pPr>
      <w:r>
        <w:rPr>
          <w:rFonts w:ascii="Helvetica" w:hAnsi="Helvetica"/>
          <w:color w:val="2D2D2D"/>
          <w:sz w:val="24"/>
          <w:szCs w:val="24"/>
        </w:rPr>
        <w:t>HMICFRS has also announced its intention to produce a spotlight report on values and culture in all 44 fire and rescue services in England, based on existing evidence collected from its second full round of inspections, which took place in 2021 and 2022. The report will look at:</w:t>
      </w:r>
    </w:p>
    <w:p w14:paraId="21960F29" w14:textId="77777777" w:rsidR="00551AC6" w:rsidRDefault="00551AC6" w:rsidP="00551AC6">
      <w:pPr>
        <w:numPr>
          <w:ilvl w:val="0"/>
          <w:numId w:val="27"/>
        </w:numPr>
        <w:spacing w:before="0" w:after="105" w:line="240" w:lineRule="auto"/>
        <w:rPr>
          <w:rFonts w:ascii="Helvetica" w:eastAsia="Times New Roman" w:hAnsi="Helvetica"/>
          <w:color w:val="2D2D2D"/>
        </w:rPr>
      </w:pPr>
      <w:r>
        <w:rPr>
          <w:rFonts w:ascii="Helvetica" w:eastAsia="Times New Roman" w:hAnsi="Helvetica"/>
          <w:color w:val="2D2D2D"/>
        </w:rPr>
        <w:t>values and culture</w:t>
      </w:r>
    </w:p>
    <w:p w14:paraId="14D06872" w14:textId="77777777" w:rsidR="00551AC6" w:rsidRDefault="00551AC6" w:rsidP="00551AC6">
      <w:pPr>
        <w:numPr>
          <w:ilvl w:val="0"/>
          <w:numId w:val="27"/>
        </w:numPr>
        <w:spacing w:before="0" w:after="105" w:line="240" w:lineRule="auto"/>
        <w:rPr>
          <w:rFonts w:ascii="Helvetica" w:eastAsia="Times New Roman" w:hAnsi="Helvetica"/>
          <w:color w:val="2D2D2D"/>
        </w:rPr>
      </w:pPr>
      <w:r>
        <w:rPr>
          <w:rFonts w:ascii="Helvetica" w:eastAsia="Times New Roman" w:hAnsi="Helvetica"/>
          <w:color w:val="2D2D2D"/>
        </w:rPr>
        <w:lastRenderedPageBreak/>
        <w:t xml:space="preserve">bullying, </w:t>
      </w:r>
      <w:hyperlink r:id="rId19" w:tgtFrame="_blank" w:history="1">
        <w:r>
          <w:rPr>
            <w:rStyle w:val="Hyperlink"/>
            <w:rFonts w:ascii="Helvetica" w:eastAsia="Times New Roman" w:hAnsi="Helvetica"/>
            <w:color w:val="941C80"/>
          </w:rPr>
          <w:t>harassment</w:t>
        </w:r>
      </w:hyperlink>
      <w:r>
        <w:rPr>
          <w:rFonts w:ascii="Helvetica" w:eastAsia="Times New Roman" w:hAnsi="Helvetica"/>
          <w:color w:val="2D2D2D"/>
        </w:rPr>
        <w:t xml:space="preserve"> and </w:t>
      </w:r>
      <w:hyperlink r:id="rId20" w:tgtFrame="_blank" w:history="1">
        <w:r>
          <w:rPr>
            <w:rStyle w:val="Hyperlink"/>
            <w:rFonts w:ascii="Helvetica" w:eastAsia="Times New Roman" w:hAnsi="Helvetica"/>
            <w:color w:val="941C80"/>
          </w:rPr>
          <w:t>discrimination</w:t>
        </w:r>
      </w:hyperlink>
      <w:r>
        <w:rPr>
          <w:rFonts w:ascii="Helvetica" w:eastAsia="Times New Roman" w:hAnsi="Helvetica"/>
          <w:color w:val="2D2D2D"/>
        </w:rPr>
        <w:t xml:space="preserve"> </w:t>
      </w:r>
    </w:p>
    <w:p w14:paraId="1A439B02" w14:textId="77777777" w:rsidR="00551AC6" w:rsidRDefault="00551AC6" w:rsidP="00551AC6">
      <w:pPr>
        <w:numPr>
          <w:ilvl w:val="0"/>
          <w:numId w:val="27"/>
        </w:numPr>
        <w:spacing w:before="0" w:after="105" w:line="240" w:lineRule="auto"/>
        <w:rPr>
          <w:rFonts w:ascii="Helvetica" w:eastAsia="Times New Roman" w:hAnsi="Helvetica"/>
          <w:color w:val="2D2D2D"/>
        </w:rPr>
      </w:pPr>
      <w:r>
        <w:rPr>
          <w:rFonts w:ascii="Helvetica" w:eastAsia="Times New Roman" w:hAnsi="Helvetica"/>
          <w:color w:val="2D2D2D"/>
        </w:rPr>
        <w:t>examples of promising and innovative practices established in respect of values and culture.</w:t>
      </w:r>
    </w:p>
    <w:p w14:paraId="3444704B" w14:textId="1959D0B0" w:rsidR="004B2849" w:rsidRDefault="004B2849" w:rsidP="00A3465D">
      <w:pPr>
        <w:pStyle w:val="Heading2"/>
        <w:rPr>
          <w:color w:val="auto"/>
        </w:rPr>
      </w:pPr>
      <w:r>
        <w:rPr>
          <w:color w:val="auto"/>
        </w:rPr>
        <w:t xml:space="preserve">Statistics </w:t>
      </w:r>
    </w:p>
    <w:p w14:paraId="0FC8164F" w14:textId="12EB0780" w:rsidR="0027082B" w:rsidRDefault="00EA19D6" w:rsidP="00B61278">
      <w:pPr>
        <w:pStyle w:val="Heading2"/>
        <w:numPr>
          <w:ilvl w:val="0"/>
          <w:numId w:val="28"/>
        </w:numPr>
        <w:spacing w:line="276" w:lineRule="auto"/>
        <w:rPr>
          <w:b w:val="0"/>
          <w:bCs/>
          <w:color w:val="auto"/>
          <w:sz w:val="24"/>
          <w:szCs w:val="24"/>
        </w:rPr>
      </w:pPr>
      <w:r w:rsidRPr="00EA19D6">
        <w:rPr>
          <w:b w:val="0"/>
          <w:bCs/>
          <w:color w:val="auto"/>
          <w:sz w:val="24"/>
          <w:szCs w:val="24"/>
        </w:rPr>
        <w:t xml:space="preserve">In February, Home </w:t>
      </w:r>
      <w:r w:rsidRPr="004C0AEB">
        <w:rPr>
          <w:b w:val="0"/>
          <w:bCs/>
          <w:color w:val="auto"/>
          <w:sz w:val="24"/>
          <w:szCs w:val="24"/>
        </w:rPr>
        <w:t xml:space="preserve">Office published </w:t>
      </w:r>
      <w:hyperlink r:id="rId21" w:history="1">
        <w:r w:rsidRPr="004C0AEB">
          <w:rPr>
            <w:rStyle w:val="Hyperlink"/>
            <w:b w:val="0"/>
            <w:bCs/>
            <w:sz w:val="24"/>
            <w:szCs w:val="24"/>
          </w:rPr>
          <w:t>Fire and rescue incident statistics for England for the year ending September 2022</w:t>
        </w:r>
      </w:hyperlink>
      <w:r w:rsidRPr="004C0AEB">
        <w:rPr>
          <w:b w:val="0"/>
          <w:bCs/>
          <w:sz w:val="24"/>
          <w:szCs w:val="24"/>
        </w:rPr>
        <w:t>.</w:t>
      </w:r>
      <w:r>
        <w:rPr>
          <w:sz w:val="22"/>
          <w:szCs w:val="22"/>
        </w:rPr>
        <w:t xml:space="preserve"> </w:t>
      </w:r>
      <w:r w:rsidR="00DE3C83" w:rsidRPr="00054E94">
        <w:rPr>
          <w:b w:val="0"/>
          <w:bCs/>
          <w:sz w:val="24"/>
          <w:szCs w:val="24"/>
        </w:rPr>
        <w:t xml:space="preserve">Figures show there </w:t>
      </w:r>
      <w:r w:rsidR="00806763" w:rsidRPr="00054E94">
        <w:rPr>
          <w:b w:val="0"/>
          <w:bCs/>
          <w:sz w:val="24"/>
          <w:szCs w:val="24"/>
        </w:rPr>
        <w:t>was a</w:t>
      </w:r>
      <w:r w:rsidR="00DE3C83" w:rsidRPr="00054E94">
        <w:rPr>
          <w:b w:val="0"/>
          <w:bCs/>
          <w:sz w:val="24"/>
          <w:szCs w:val="24"/>
        </w:rPr>
        <w:t xml:space="preserve"> significant increase in incidents </w:t>
      </w:r>
      <w:r w:rsidR="00806763" w:rsidRPr="00054E94">
        <w:rPr>
          <w:b w:val="0"/>
          <w:bCs/>
          <w:sz w:val="24"/>
          <w:szCs w:val="24"/>
        </w:rPr>
        <w:t>in</w:t>
      </w:r>
      <w:r w:rsidR="00806763" w:rsidRPr="00054E94">
        <w:rPr>
          <w:b w:val="0"/>
          <w:bCs/>
          <w:color w:val="auto"/>
          <w:sz w:val="24"/>
          <w:szCs w:val="24"/>
        </w:rPr>
        <w:t xml:space="preserve"> the year ending September 2022</w:t>
      </w:r>
      <w:r w:rsidR="00363E54" w:rsidRPr="00363E54">
        <w:rPr>
          <w:b w:val="0"/>
          <w:bCs/>
          <w:color w:val="auto"/>
          <w:sz w:val="24"/>
          <w:szCs w:val="24"/>
        </w:rPr>
        <w:t xml:space="preserve"> </w:t>
      </w:r>
      <w:r w:rsidR="00363E54">
        <w:rPr>
          <w:b w:val="0"/>
          <w:bCs/>
          <w:color w:val="auto"/>
          <w:sz w:val="24"/>
          <w:szCs w:val="24"/>
        </w:rPr>
        <w:t>w</w:t>
      </w:r>
      <w:r w:rsidR="00363E54" w:rsidRPr="00363E54">
        <w:rPr>
          <w:b w:val="0"/>
          <w:bCs/>
          <w:color w:val="auto"/>
          <w:sz w:val="24"/>
          <w:szCs w:val="24"/>
        </w:rPr>
        <w:t>ith FRSs attending 620,758 incidents, a 16% increase compared with the previous year (537,423).</w:t>
      </w:r>
    </w:p>
    <w:p w14:paraId="338909A0" w14:textId="120DD332" w:rsidR="00363E54" w:rsidRPr="00DE3C83" w:rsidRDefault="00363E54" w:rsidP="00B61278">
      <w:pPr>
        <w:pStyle w:val="Heading2"/>
        <w:numPr>
          <w:ilvl w:val="0"/>
          <w:numId w:val="28"/>
        </w:numPr>
        <w:spacing w:line="276" w:lineRule="auto"/>
        <w:rPr>
          <w:b w:val="0"/>
          <w:bCs/>
          <w:color w:val="auto"/>
          <w:sz w:val="24"/>
          <w:szCs w:val="24"/>
        </w:rPr>
      </w:pPr>
      <w:r w:rsidRPr="00363E54">
        <w:rPr>
          <w:b w:val="0"/>
          <w:bCs/>
          <w:color w:val="auto"/>
          <w:sz w:val="24"/>
          <w:szCs w:val="24"/>
        </w:rPr>
        <w:t>Of these incidents, there were 185,437 fires which was a 28% increase compared with the previous year (145,313). These increases can be attributed to the 44% increase in secondary fires and 63% increase in outdoor primary fires following the hot, dry summer in 2022. Also contributing were large increases in the non-fire incident categories collaborating incidents and road traffic collisions, as well as the fire false alarm category due to apparatus.</w:t>
      </w:r>
    </w:p>
    <w:p w14:paraId="2E9E5B0B" w14:textId="25A79E3F" w:rsidR="00551AC6" w:rsidRPr="00A3465D" w:rsidRDefault="004B2849" w:rsidP="00A3465D">
      <w:pPr>
        <w:pStyle w:val="Heading2"/>
        <w:rPr>
          <w:color w:val="auto"/>
        </w:rPr>
      </w:pPr>
      <w:r>
        <w:rPr>
          <w:color w:val="auto"/>
        </w:rPr>
        <w:t>L</w:t>
      </w:r>
      <w:r w:rsidR="00551AC6" w:rsidRPr="00A3465D">
        <w:rPr>
          <w:color w:val="auto"/>
        </w:rPr>
        <w:t>eadership</w:t>
      </w:r>
    </w:p>
    <w:p w14:paraId="0C177B22" w14:textId="3D1D6AD7" w:rsidR="00551AC6" w:rsidRDefault="00000000" w:rsidP="00B61278">
      <w:pPr>
        <w:pStyle w:val="NormalWeb"/>
        <w:numPr>
          <w:ilvl w:val="0"/>
          <w:numId w:val="28"/>
        </w:numPr>
        <w:spacing w:before="150" w:beforeAutospacing="0" w:after="300" w:afterAutospacing="0" w:line="276" w:lineRule="auto"/>
        <w:rPr>
          <w:rFonts w:ascii="Helvetica" w:hAnsi="Helvetica"/>
          <w:color w:val="2D2D2D"/>
          <w:sz w:val="24"/>
          <w:szCs w:val="24"/>
        </w:rPr>
      </w:pPr>
      <w:hyperlink r:id="rId22" w:tgtFrame="_blank" w:history="1">
        <w:r w:rsidR="00551AC6">
          <w:rPr>
            <w:rStyle w:val="Hyperlink"/>
            <w:rFonts w:ascii="Helvetica" w:hAnsi="Helvetica"/>
            <w:color w:val="941C80"/>
            <w:sz w:val="24"/>
            <w:szCs w:val="24"/>
          </w:rPr>
          <w:t>'Pathways and barriers to leadership in fire and rescue services'</w:t>
        </w:r>
      </w:hyperlink>
      <w:r w:rsidR="00551AC6">
        <w:rPr>
          <w:rFonts w:ascii="Helvetica" w:hAnsi="Helvetica"/>
          <w:color w:val="2D2D2D"/>
          <w:sz w:val="24"/>
          <w:szCs w:val="24"/>
        </w:rPr>
        <w:t xml:space="preserve"> is a new research report commissioned by the Home Office which highlights lived experiences and perceptions from fire and rescue professionals relating to support, and barriers to promotion, within the workforce.</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7FF2C2B4" w:rsidR="00803F83" w:rsidRPr="00803F83" w:rsidRDefault="00E12444" w:rsidP="00551AC6">
      <w:pPr>
        <w:pStyle w:val="ListParagraph"/>
        <w:numPr>
          <w:ilvl w:val="0"/>
          <w:numId w:val="28"/>
        </w:numPr>
        <w:rPr>
          <w:color w:val="C00000"/>
        </w:rPr>
      </w:pPr>
      <w:r w:rsidRPr="00BD633F">
        <w:t>None.</w:t>
      </w:r>
      <w:r>
        <w:rPr>
          <w:color w:val="C00000"/>
        </w:rPr>
        <w:t xml:space="preserve"> </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02D7947A" w:rsidR="008E748E" w:rsidRPr="002422C3" w:rsidRDefault="00E12444" w:rsidP="00551AC6">
      <w:pPr>
        <w:pStyle w:val="ListParagraph"/>
        <w:numPr>
          <w:ilvl w:val="0"/>
          <w:numId w:val="28"/>
        </w:numPr>
      </w:pPr>
      <w:r>
        <w:t>None.</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3910E178" w14:textId="77777777" w:rsidR="00E12444" w:rsidRPr="00E12444" w:rsidRDefault="00E12444" w:rsidP="00551AC6">
      <w:pPr>
        <w:pStyle w:val="ListParagraph"/>
        <w:numPr>
          <w:ilvl w:val="0"/>
          <w:numId w:val="28"/>
        </w:numPr>
      </w:pPr>
      <w:r w:rsidRPr="00E12444">
        <w:t xml:space="preserve">HMICFRS’s inspection reports highlighted a range of issues that impact on equality, diversity and inclusion within the fire and rescue sector. The LGA’s Fire Diversity and Inclusion Champions Network has been specifically established to assist authorities in improving equality, diversity and inclusion in fire and rescue services. </w:t>
      </w:r>
    </w:p>
    <w:p w14:paraId="19415656" w14:textId="1E8A19F1" w:rsidR="00FA1A37" w:rsidRPr="004748F8" w:rsidRDefault="00FA1A37" w:rsidP="00806630">
      <w:pPr>
        <w:pStyle w:val="ListParagraph"/>
        <w:ind w:left="454" w:firstLine="0"/>
      </w:pPr>
    </w:p>
    <w:sectPr w:rsidR="00FA1A37" w:rsidRPr="004748F8" w:rsidSect="00376FD5">
      <w:headerReference w:type="default" r:id="rId23"/>
      <w:footerReference w:type="even" r:id="rId24"/>
      <w:headerReference w:type="first" r:id="rId25"/>
      <w:footerReference w:type="first" r:id="rId2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A77E" w14:textId="77777777" w:rsidR="0082350B" w:rsidRDefault="0082350B" w:rsidP="00AD62B2">
      <w:r>
        <w:separator/>
      </w:r>
    </w:p>
  </w:endnote>
  <w:endnote w:type="continuationSeparator" w:id="0">
    <w:p w14:paraId="2A0CA909" w14:textId="77777777" w:rsidR="0082350B" w:rsidRDefault="0082350B" w:rsidP="00AD62B2">
      <w:r>
        <w:continuationSeparator/>
      </w:r>
    </w:p>
  </w:endnote>
  <w:endnote w:type="continuationNotice" w:id="1">
    <w:p w14:paraId="7E0E4103" w14:textId="77777777" w:rsidR="0082350B" w:rsidRDefault="00823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DD9A" w14:textId="77777777" w:rsidR="0082350B" w:rsidRDefault="0082350B" w:rsidP="00AD62B2">
      <w:r>
        <w:separator/>
      </w:r>
    </w:p>
  </w:footnote>
  <w:footnote w:type="continuationSeparator" w:id="0">
    <w:p w14:paraId="2C17CED7" w14:textId="77777777" w:rsidR="0082350B" w:rsidRDefault="0082350B" w:rsidP="00AD62B2">
      <w:r>
        <w:continuationSeparator/>
      </w:r>
    </w:p>
  </w:footnote>
  <w:footnote w:type="continuationNotice" w:id="1">
    <w:p w14:paraId="0AA9F0F5" w14:textId="77777777" w:rsidR="0082350B" w:rsidRDefault="00823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86E50"/>
    <w:multiLevelType w:val="multilevel"/>
    <w:tmpl w:val="6EDC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63615"/>
    <w:multiLevelType w:val="multilevel"/>
    <w:tmpl w:val="EAAC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F7B4F"/>
    <w:multiLevelType w:val="hybridMultilevel"/>
    <w:tmpl w:val="CAA84C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54B8"/>
    <w:multiLevelType w:val="hybridMultilevel"/>
    <w:tmpl w:val="6F30F3EA"/>
    <w:lvl w:ilvl="0" w:tplc="EB48C2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ED7185"/>
    <w:multiLevelType w:val="hybridMultilevel"/>
    <w:tmpl w:val="ABD21E6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58B55239"/>
    <w:multiLevelType w:val="hybridMultilevel"/>
    <w:tmpl w:val="34DA2142"/>
    <w:lvl w:ilvl="0" w:tplc="7B98E240">
      <w:start w:val="1"/>
      <w:numFmt w:val="decimal"/>
      <w:lvlText w:val="%1."/>
      <w:lvlJc w:val="left"/>
      <w:pPr>
        <w:ind w:left="41" w:hanging="360"/>
      </w:pPr>
      <w:rPr>
        <w:rFonts w:ascii="Arial" w:hAnsi="Arial" w:cstheme="minorBidi" w:hint="default"/>
        <w:color w:val="auto"/>
      </w:rPr>
    </w:lvl>
    <w:lvl w:ilvl="1" w:tplc="08090019" w:tentative="1">
      <w:start w:val="1"/>
      <w:numFmt w:val="lowerLetter"/>
      <w:lvlText w:val="%2."/>
      <w:lvlJc w:val="left"/>
      <w:pPr>
        <w:ind w:left="761" w:hanging="360"/>
      </w:pPr>
    </w:lvl>
    <w:lvl w:ilvl="2" w:tplc="0809001B" w:tentative="1">
      <w:start w:val="1"/>
      <w:numFmt w:val="lowerRoman"/>
      <w:lvlText w:val="%3."/>
      <w:lvlJc w:val="right"/>
      <w:pPr>
        <w:ind w:left="1481" w:hanging="180"/>
      </w:pPr>
    </w:lvl>
    <w:lvl w:ilvl="3" w:tplc="0809000F" w:tentative="1">
      <w:start w:val="1"/>
      <w:numFmt w:val="decimal"/>
      <w:lvlText w:val="%4."/>
      <w:lvlJc w:val="left"/>
      <w:pPr>
        <w:ind w:left="2201" w:hanging="360"/>
      </w:pPr>
    </w:lvl>
    <w:lvl w:ilvl="4" w:tplc="08090019" w:tentative="1">
      <w:start w:val="1"/>
      <w:numFmt w:val="lowerLetter"/>
      <w:lvlText w:val="%5."/>
      <w:lvlJc w:val="left"/>
      <w:pPr>
        <w:ind w:left="2921" w:hanging="360"/>
      </w:pPr>
    </w:lvl>
    <w:lvl w:ilvl="5" w:tplc="0809001B" w:tentative="1">
      <w:start w:val="1"/>
      <w:numFmt w:val="lowerRoman"/>
      <w:lvlText w:val="%6."/>
      <w:lvlJc w:val="right"/>
      <w:pPr>
        <w:ind w:left="3641" w:hanging="180"/>
      </w:pPr>
    </w:lvl>
    <w:lvl w:ilvl="6" w:tplc="0809000F" w:tentative="1">
      <w:start w:val="1"/>
      <w:numFmt w:val="decimal"/>
      <w:lvlText w:val="%7."/>
      <w:lvlJc w:val="left"/>
      <w:pPr>
        <w:ind w:left="4361" w:hanging="360"/>
      </w:pPr>
    </w:lvl>
    <w:lvl w:ilvl="7" w:tplc="08090019" w:tentative="1">
      <w:start w:val="1"/>
      <w:numFmt w:val="lowerLetter"/>
      <w:lvlText w:val="%8."/>
      <w:lvlJc w:val="left"/>
      <w:pPr>
        <w:ind w:left="5081" w:hanging="360"/>
      </w:pPr>
    </w:lvl>
    <w:lvl w:ilvl="8" w:tplc="0809001B" w:tentative="1">
      <w:start w:val="1"/>
      <w:numFmt w:val="lowerRoman"/>
      <w:lvlText w:val="%9."/>
      <w:lvlJc w:val="right"/>
      <w:pPr>
        <w:ind w:left="5801" w:hanging="180"/>
      </w:pPr>
    </w:lvl>
  </w:abstractNum>
  <w:abstractNum w:abstractNumId="21"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1B34FDD"/>
    <w:multiLevelType w:val="hybridMultilevel"/>
    <w:tmpl w:val="F34C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DF5A3D"/>
    <w:multiLevelType w:val="multilevel"/>
    <w:tmpl w:val="37227CB2"/>
    <w:lvl w:ilvl="0">
      <w:start w:val="1"/>
      <w:numFmt w:val="decimal"/>
      <w:lvlText w:val="%1."/>
      <w:lvlJc w:val="left"/>
      <w:pPr>
        <w:ind w:left="454" w:hanging="454"/>
      </w:pPr>
      <w:rPr>
        <w:rFonts w:hint="default"/>
        <w:color w:val="000000" w:themeColor="text1"/>
      </w:rPr>
    </w:lvl>
    <w:lvl w:ilvl="1">
      <w:start w:val="1"/>
      <w:numFmt w:val="decimal"/>
      <w:lvlText w:val="20.%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BC17512"/>
    <w:multiLevelType w:val="multilevel"/>
    <w:tmpl w:val="EB666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6035596">
    <w:abstractNumId w:val="9"/>
  </w:num>
  <w:num w:numId="2" w16cid:durableId="1981227782">
    <w:abstractNumId w:val="25"/>
  </w:num>
  <w:num w:numId="3" w16cid:durableId="1768038982">
    <w:abstractNumId w:val="23"/>
  </w:num>
  <w:num w:numId="4" w16cid:durableId="1200817694">
    <w:abstractNumId w:val="18"/>
  </w:num>
  <w:num w:numId="5" w16cid:durableId="1224683531">
    <w:abstractNumId w:val="15"/>
  </w:num>
  <w:num w:numId="6" w16cid:durableId="1935162437">
    <w:abstractNumId w:val="14"/>
  </w:num>
  <w:num w:numId="7" w16cid:durableId="2064479731">
    <w:abstractNumId w:val="16"/>
  </w:num>
  <w:num w:numId="8" w16cid:durableId="1418941876">
    <w:abstractNumId w:val="26"/>
  </w:num>
  <w:num w:numId="9" w16cid:durableId="552498688">
    <w:abstractNumId w:val="21"/>
  </w:num>
  <w:num w:numId="10" w16cid:durableId="1769739401">
    <w:abstractNumId w:val="17"/>
  </w:num>
  <w:num w:numId="11" w16cid:durableId="677343207">
    <w:abstractNumId w:val="7"/>
  </w:num>
  <w:num w:numId="12" w16cid:durableId="1112671880">
    <w:abstractNumId w:val="6"/>
  </w:num>
  <w:num w:numId="13" w16cid:durableId="1158613899">
    <w:abstractNumId w:val="5"/>
  </w:num>
  <w:num w:numId="14" w16cid:durableId="518616586">
    <w:abstractNumId w:val="4"/>
  </w:num>
  <w:num w:numId="15" w16cid:durableId="2032878641">
    <w:abstractNumId w:val="8"/>
  </w:num>
  <w:num w:numId="16" w16cid:durableId="175266691">
    <w:abstractNumId w:val="3"/>
  </w:num>
  <w:num w:numId="17" w16cid:durableId="1912081504">
    <w:abstractNumId w:val="2"/>
  </w:num>
  <w:num w:numId="18" w16cid:durableId="460998669">
    <w:abstractNumId w:val="1"/>
  </w:num>
  <w:num w:numId="19" w16cid:durableId="940457111">
    <w:abstractNumId w:val="0"/>
  </w:num>
  <w:num w:numId="20" w16cid:durableId="1105342246">
    <w:abstractNumId w:val="19"/>
  </w:num>
  <w:num w:numId="21" w16cid:durableId="1159227068">
    <w:abstractNumId w:val="24"/>
  </w:num>
  <w:num w:numId="22" w16cid:durableId="1620643192">
    <w:abstractNumId w:val="22"/>
  </w:num>
  <w:num w:numId="23" w16cid:durableId="1142692919">
    <w:abstractNumId w:val="12"/>
  </w:num>
  <w:num w:numId="24" w16cid:durableId="642272542">
    <w:abstractNumId w:val="13"/>
  </w:num>
  <w:num w:numId="25" w16cid:durableId="1500460094">
    <w:abstractNumId w:val="11"/>
  </w:num>
  <w:num w:numId="26" w16cid:durableId="1905602818">
    <w:abstractNumId w:val="27"/>
  </w:num>
  <w:num w:numId="27" w16cid:durableId="1806850176">
    <w:abstractNumId w:val="10"/>
  </w:num>
  <w:num w:numId="28" w16cid:durableId="97098255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AFD"/>
    <w:rsid w:val="000040DD"/>
    <w:rsid w:val="00016C66"/>
    <w:rsid w:val="00023063"/>
    <w:rsid w:val="0003477A"/>
    <w:rsid w:val="000367CF"/>
    <w:rsid w:val="000404B5"/>
    <w:rsid w:val="00042F32"/>
    <w:rsid w:val="000505D5"/>
    <w:rsid w:val="00051BB0"/>
    <w:rsid w:val="00052698"/>
    <w:rsid w:val="00054E94"/>
    <w:rsid w:val="000563A1"/>
    <w:rsid w:val="00074DDC"/>
    <w:rsid w:val="00076282"/>
    <w:rsid w:val="00084AE6"/>
    <w:rsid w:val="000974D3"/>
    <w:rsid w:val="000A3930"/>
    <w:rsid w:val="000A46DA"/>
    <w:rsid w:val="000B11D7"/>
    <w:rsid w:val="000C083B"/>
    <w:rsid w:val="000C6A5F"/>
    <w:rsid w:val="000D007C"/>
    <w:rsid w:val="000D3395"/>
    <w:rsid w:val="000F5D79"/>
    <w:rsid w:val="00101F83"/>
    <w:rsid w:val="001051EF"/>
    <w:rsid w:val="00105C11"/>
    <w:rsid w:val="00111B2A"/>
    <w:rsid w:val="001125C7"/>
    <w:rsid w:val="00125CDC"/>
    <w:rsid w:val="00125D0E"/>
    <w:rsid w:val="00132F94"/>
    <w:rsid w:val="001379B6"/>
    <w:rsid w:val="00140EC3"/>
    <w:rsid w:val="00143FF7"/>
    <w:rsid w:val="00151173"/>
    <w:rsid w:val="00151EED"/>
    <w:rsid w:val="00153423"/>
    <w:rsid w:val="00154DF0"/>
    <w:rsid w:val="00160176"/>
    <w:rsid w:val="00162B91"/>
    <w:rsid w:val="00185D99"/>
    <w:rsid w:val="001879BE"/>
    <w:rsid w:val="001935EC"/>
    <w:rsid w:val="00194699"/>
    <w:rsid w:val="00195A64"/>
    <w:rsid w:val="001A55E5"/>
    <w:rsid w:val="001B37A5"/>
    <w:rsid w:val="001B6714"/>
    <w:rsid w:val="001C0B7F"/>
    <w:rsid w:val="001C2D2F"/>
    <w:rsid w:val="001C403B"/>
    <w:rsid w:val="001C7965"/>
    <w:rsid w:val="001D0BC8"/>
    <w:rsid w:val="001D0E03"/>
    <w:rsid w:val="001D1AE5"/>
    <w:rsid w:val="001E4FE0"/>
    <w:rsid w:val="001F77A5"/>
    <w:rsid w:val="001F78BC"/>
    <w:rsid w:val="0020025E"/>
    <w:rsid w:val="00201BBD"/>
    <w:rsid w:val="00202AA9"/>
    <w:rsid w:val="0022517A"/>
    <w:rsid w:val="00232D02"/>
    <w:rsid w:val="0024210F"/>
    <w:rsid w:val="002422C3"/>
    <w:rsid w:val="00254CC6"/>
    <w:rsid w:val="0027082B"/>
    <w:rsid w:val="0028316C"/>
    <w:rsid w:val="00292FD7"/>
    <w:rsid w:val="002954FA"/>
    <w:rsid w:val="00296C63"/>
    <w:rsid w:val="002A7C7F"/>
    <w:rsid w:val="002B0E66"/>
    <w:rsid w:val="002C2103"/>
    <w:rsid w:val="002C7020"/>
    <w:rsid w:val="002C7104"/>
    <w:rsid w:val="002D013E"/>
    <w:rsid w:val="002D4F8A"/>
    <w:rsid w:val="002E3791"/>
    <w:rsid w:val="002E79AD"/>
    <w:rsid w:val="002F4DA1"/>
    <w:rsid w:val="0030031B"/>
    <w:rsid w:val="003004EC"/>
    <w:rsid w:val="00302864"/>
    <w:rsid w:val="00305796"/>
    <w:rsid w:val="003137E0"/>
    <w:rsid w:val="00321249"/>
    <w:rsid w:val="00325289"/>
    <w:rsid w:val="003259AA"/>
    <w:rsid w:val="00325C57"/>
    <w:rsid w:val="00331707"/>
    <w:rsid w:val="003537B4"/>
    <w:rsid w:val="003566B0"/>
    <w:rsid w:val="0035692B"/>
    <w:rsid w:val="00357547"/>
    <w:rsid w:val="00363E54"/>
    <w:rsid w:val="00363F09"/>
    <w:rsid w:val="00365015"/>
    <w:rsid w:val="0036689D"/>
    <w:rsid w:val="003701C0"/>
    <w:rsid w:val="00371E87"/>
    <w:rsid w:val="003737D0"/>
    <w:rsid w:val="00375F9A"/>
    <w:rsid w:val="00376FD5"/>
    <w:rsid w:val="0037781F"/>
    <w:rsid w:val="00377F35"/>
    <w:rsid w:val="00385D68"/>
    <w:rsid w:val="0039168F"/>
    <w:rsid w:val="00395AD4"/>
    <w:rsid w:val="003A15A7"/>
    <w:rsid w:val="003A7E51"/>
    <w:rsid w:val="003B7A9C"/>
    <w:rsid w:val="003C0717"/>
    <w:rsid w:val="003D1170"/>
    <w:rsid w:val="003D55B7"/>
    <w:rsid w:val="003E42B8"/>
    <w:rsid w:val="003F3A6C"/>
    <w:rsid w:val="00400A51"/>
    <w:rsid w:val="004026A7"/>
    <w:rsid w:val="00413086"/>
    <w:rsid w:val="004173E6"/>
    <w:rsid w:val="00425C92"/>
    <w:rsid w:val="00426845"/>
    <w:rsid w:val="00447DCB"/>
    <w:rsid w:val="0045173B"/>
    <w:rsid w:val="0045278B"/>
    <w:rsid w:val="00465330"/>
    <w:rsid w:val="00466EB4"/>
    <w:rsid w:val="0047422A"/>
    <w:rsid w:val="004748F8"/>
    <w:rsid w:val="004812FF"/>
    <w:rsid w:val="004813F5"/>
    <w:rsid w:val="00481F27"/>
    <w:rsid w:val="00486944"/>
    <w:rsid w:val="00493C69"/>
    <w:rsid w:val="00494783"/>
    <w:rsid w:val="004977F0"/>
    <w:rsid w:val="004A550F"/>
    <w:rsid w:val="004B0B49"/>
    <w:rsid w:val="004B2849"/>
    <w:rsid w:val="004B7051"/>
    <w:rsid w:val="004C0AEB"/>
    <w:rsid w:val="004C0E85"/>
    <w:rsid w:val="004C1903"/>
    <w:rsid w:val="004C6178"/>
    <w:rsid w:val="004D736A"/>
    <w:rsid w:val="004E09CD"/>
    <w:rsid w:val="004E2432"/>
    <w:rsid w:val="004F68A2"/>
    <w:rsid w:val="00502D62"/>
    <w:rsid w:val="00503519"/>
    <w:rsid w:val="00503754"/>
    <w:rsid w:val="00507877"/>
    <w:rsid w:val="00516DF0"/>
    <w:rsid w:val="005257DB"/>
    <w:rsid w:val="00526D9F"/>
    <w:rsid w:val="00527830"/>
    <w:rsid w:val="00527D6E"/>
    <w:rsid w:val="0053346B"/>
    <w:rsid w:val="00535D6E"/>
    <w:rsid w:val="005372A7"/>
    <w:rsid w:val="00540C4E"/>
    <w:rsid w:val="00541F1E"/>
    <w:rsid w:val="0054571B"/>
    <w:rsid w:val="00551AC6"/>
    <w:rsid w:val="00552CFE"/>
    <w:rsid w:val="005569EA"/>
    <w:rsid w:val="00565620"/>
    <w:rsid w:val="005657C8"/>
    <w:rsid w:val="005720CE"/>
    <w:rsid w:val="0057403C"/>
    <w:rsid w:val="00584BDE"/>
    <w:rsid w:val="00584D71"/>
    <w:rsid w:val="005A7236"/>
    <w:rsid w:val="005B0C63"/>
    <w:rsid w:val="005B40FE"/>
    <w:rsid w:val="005C379A"/>
    <w:rsid w:val="005C409E"/>
    <w:rsid w:val="005D08F8"/>
    <w:rsid w:val="005D2E83"/>
    <w:rsid w:val="005D52A9"/>
    <w:rsid w:val="005D785E"/>
    <w:rsid w:val="005F1E59"/>
    <w:rsid w:val="005F35B6"/>
    <w:rsid w:val="00616157"/>
    <w:rsid w:val="00622CF7"/>
    <w:rsid w:val="00623096"/>
    <w:rsid w:val="00627EC8"/>
    <w:rsid w:val="006306EE"/>
    <w:rsid w:val="0063644E"/>
    <w:rsid w:val="0063655E"/>
    <w:rsid w:val="00637846"/>
    <w:rsid w:val="00643FF4"/>
    <w:rsid w:val="00645595"/>
    <w:rsid w:val="006455C6"/>
    <w:rsid w:val="00645C7E"/>
    <w:rsid w:val="006512B0"/>
    <w:rsid w:val="00652442"/>
    <w:rsid w:val="006574A6"/>
    <w:rsid w:val="00660A3E"/>
    <w:rsid w:val="00664ACC"/>
    <w:rsid w:val="0067291C"/>
    <w:rsid w:val="006731A2"/>
    <w:rsid w:val="006864A5"/>
    <w:rsid w:val="00690B8B"/>
    <w:rsid w:val="006928C7"/>
    <w:rsid w:val="006A0790"/>
    <w:rsid w:val="006B1898"/>
    <w:rsid w:val="006C088E"/>
    <w:rsid w:val="006C2E5F"/>
    <w:rsid w:val="006C50F7"/>
    <w:rsid w:val="006C70DE"/>
    <w:rsid w:val="006D7B9E"/>
    <w:rsid w:val="006E1807"/>
    <w:rsid w:val="006E432A"/>
    <w:rsid w:val="006E5EC5"/>
    <w:rsid w:val="006E7615"/>
    <w:rsid w:val="006F12D2"/>
    <w:rsid w:val="006F1D90"/>
    <w:rsid w:val="006F4292"/>
    <w:rsid w:val="006F4968"/>
    <w:rsid w:val="00701BA4"/>
    <w:rsid w:val="00711939"/>
    <w:rsid w:val="0071649C"/>
    <w:rsid w:val="00720DEE"/>
    <w:rsid w:val="007278C2"/>
    <w:rsid w:val="00731307"/>
    <w:rsid w:val="007320CB"/>
    <w:rsid w:val="00740387"/>
    <w:rsid w:val="007522A4"/>
    <w:rsid w:val="007556A8"/>
    <w:rsid w:val="007566A0"/>
    <w:rsid w:val="00762786"/>
    <w:rsid w:val="0077469F"/>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0F4F"/>
    <w:rsid w:val="007F1381"/>
    <w:rsid w:val="007F28E6"/>
    <w:rsid w:val="007F3910"/>
    <w:rsid w:val="007F59BC"/>
    <w:rsid w:val="00803C71"/>
    <w:rsid w:val="00803F83"/>
    <w:rsid w:val="008048EF"/>
    <w:rsid w:val="0080622B"/>
    <w:rsid w:val="00806630"/>
    <w:rsid w:val="00806763"/>
    <w:rsid w:val="00814338"/>
    <w:rsid w:val="008200FE"/>
    <w:rsid w:val="00821E3F"/>
    <w:rsid w:val="0082350B"/>
    <w:rsid w:val="008332C5"/>
    <w:rsid w:val="00833774"/>
    <w:rsid w:val="00841B60"/>
    <w:rsid w:val="00842651"/>
    <w:rsid w:val="00847148"/>
    <w:rsid w:val="00847890"/>
    <w:rsid w:val="00847E0A"/>
    <w:rsid w:val="00850997"/>
    <w:rsid w:val="00880C7A"/>
    <w:rsid w:val="0088301E"/>
    <w:rsid w:val="00885D1D"/>
    <w:rsid w:val="008905DD"/>
    <w:rsid w:val="0089382D"/>
    <w:rsid w:val="00895969"/>
    <w:rsid w:val="008A5A73"/>
    <w:rsid w:val="008B2E69"/>
    <w:rsid w:val="008B4770"/>
    <w:rsid w:val="008B5701"/>
    <w:rsid w:val="008C33DB"/>
    <w:rsid w:val="008C7AEC"/>
    <w:rsid w:val="008E5800"/>
    <w:rsid w:val="008E748E"/>
    <w:rsid w:val="008F5B31"/>
    <w:rsid w:val="008F5F53"/>
    <w:rsid w:val="008F608D"/>
    <w:rsid w:val="009000B6"/>
    <w:rsid w:val="00902EFF"/>
    <w:rsid w:val="00905BB1"/>
    <w:rsid w:val="009159F0"/>
    <w:rsid w:val="00923F56"/>
    <w:rsid w:val="00936955"/>
    <w:rsid w:val="009536BB"/>
    <w:rsid w:val="00953728"/>
    <w:rsid w:val="00960AD7"/>
    <w:rsid w:val="0096147C"/>
    <w:rsid w:val="00963DC2"/>
    <w:rsid w:val="0096624C"/>
    <w:rsid w:val="00980199"/>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4BA9"/>
    <w:rsid w:val="009E5E45"/>
    <w:rsid w:val="009E6111"/>
    <w:rsid w:val="009F15C7"/>
    <w:rsid w:val="009F1F4A"/>
    <w:rsid w:val="009F4D34"/>
    <w:rsid w:val="00A02CAC"/>
    <w:rsid w:val="00A247CC"/>
    <w:rsid w:val="00A3465D"/>
    <w:rsid w:val="00A40FA8"/>
    <w:rsid w:val="00A42B71"/>
    <w:rsid w:val="00A60982"/>
    <w:rsid w:val="00A87BB5"/>
    <w:rsid w:val="00A920C8"/>
    <w:rsid w:val="00A96ED9"/>
    <w:rsid w:val="00AA2CA8"/>
    <w:rsid w:val="00AB01D7"/>
    <w:rsid w:val="00AB56A2"/>
    <w:rsid w:val="00AC2D89"/>
    <w:rsid w:val="00AD62B2"/>
    <w:rsid w:val="00AE33E9"/>
    <w:rsid w:val="00AF201F"/>
    <w:rsid w:val="00AF421F"/>
    <w:rsid w:val="00B0411B"/>
    <w:rsid w:val="00B0699A"/>
    <w:rsid w:val="00B101EC"/>
    <w:rsid w:val="00B10AD7"/>
    <w:rsid w:val="00B14707"/>
    <w:rsid w:val="00B223D9"/>
    <w:rsid w:val="00B270C0"/>
    <w:rsid w:val="00B34269"/>
    <w:rsid w:val="00B43FC6"/>
    <w:rsid w:val="00B56823"/>
    <w:rsid w:val="00B61278"/>
    <w:rsid w:val="00B632F8"/>
    <w:rsid w:val="00B632FD"/>
    <w:rsid w:val="00B6379A"/>
    <w:rsid w:val="00B675FD"/>
    <w:rsid w:val="00B754E7"/>
    <w:rsid w:val="00B7760B"/>
    <w:rsid w:val="00B81E51"/>
    <w:rsid w:val="00B826E5"/>
    <w:rsid w:val="00B872F6"/>
    <w:rsid w:val="00BA10BE"/>
    <w:rsid w:val="00BA5321"/>
    <w:rsid w:val="00BC1F12"/>
    <w:rsid w:val="00BC6B2D"/>
    <w:rsid w:val="00BD5521"/>
    <w:rsid w:val="00BD633F"/>
    <w:rsid w:val="00BE0ACB"/>
    <w:rsid w:val="00BF0ADA"/>
    <w:rsid w:val="00C0192A"/>
    <w:rsid w:val="00C05F4C"/>
    <w:rsid w:val="00C06235"/>
    <w:rsid w:val="00C1640C"/>
    <w:rsid w:val="00C22A6C"/>
    <w:rsid w:val="00C40036"/>
    <w:rsid w:val="00C47328"/>
    <w:rsid w:val="00C51037"/>
    <w:rsid w:val="00C55AED"/>
    <w:rsid w:val="00C6154B"/>
    <w:rsid w:val="00C629EB"/>
    <w:rsid w:val="00C64588"/>
    <w:rsid w:val="00C64EDF"/>
    <w:rsid w:val="00C66DD7"/>
    <w:rsid w:val="00C7261F"/>
    <w:rsid w:val="00C75DE7"/>
    <w:rsid w:val="00C77025"/>
    <w:rsid w:val="00C8177C"/>
    <w:rsid w:val="00C84BCF"/>
    <w:rsid w:val="00C87749"/>
    <w:rsid w:val="00C9073A"/>
    <w:rsid w:val="00C92573"/>
    <w:rsid w:val="00CA5846"/>
    <w:rsid w:val="00CA6CB6"/>
    <w:rsid w:val="00CB3530"/>
    <w:rsid w:val="00CC0113"/>
    <w:rsid w:val="00CC3579"/>
    <w:rsid w:val="00CD532B"/>
    <w:rsid w:val="00CD6AA8"/>
    <w:rsid w:val="00CE1D9D"/>
    <w:rsid w:val="00D028ED"/>
    <w:rsid w:val="00D10FCA"/>
    <w:rsid w:val="00D16C80"/>
    <w:rsid w:val="00D27D81"/>
    <w:rsid w:val="00D30BBE"/>
    <w:rsid w:val="00D315EC"/>
    <w:rsid w:val="00D51669"/>
    <w:rsid w:val="00D564D3"/>
    <w:rsid w:val="00D60204"/>
    <w:rsid w:val="00D64C73"/>
    <w:rsid w:val="00D70FE5"/>
    <w:rsid w:val="00D81007"/>
    <w:rsid w:val="00D9187A"/>
    <w:rsid w:val="00D91A5B"/>
    <w:rsid w:val="00DA021E"/>
    <w:rsid w:val="00DA13B0"/>
    <w:rsid w:val="00DA5AAB"/>
    <w:rsid w:val="00DB0A0F"/>
    <w:rsid w:val="00DB6110"/>
    <w:rsid w:val="00DB707D"/>
    <w:rsid w:val="00DD062D"/>
    <w:rsid w:val="00DD44F2"/>
    <w:rsid w:val="00DD47BD"/>
    <w:rsid w:val="00DD54A1"/>
    <w:rsid w:val="00DE3C83"/>
    <w:rsid w:val="00DE4E59"/>
    <w:rsid w:val="00E0165F"/>
    <w:rsid w:val="00E12444"/>
    <w:rsid w:val="00E141F7"/>
    <w:rsid w:val="00E45BE0"/>
    <w:rsid w:val="00E53F9C"/>
    <w:rsid w:val="00E54714"/>
    <w:rsid w:val="00E610E1"/>
    <w:rsid w:val="00E618C5"/>
    <w:rsid w:val="00E61E6E"/>
    <w:rsid w:val="00E73855"/>
    <w:rsid w:val="00E81AC5"/>
    <w:rsid w:val="00E82156"/>
    <w:rsid w:val="00E84AF5"/>
    <w:rsid w:val="00E85176"/>
    <w:rsid w:val="00E92FCD"/>
    <w:rsid w:val="00E94895"/>
    <w:rsid w:val="00EA19D6"/>
    <w:rsid w:val="00EA6CDB"/>
    <w:rsid w:val="00EB4174"/>
    <w:rsid w:val="00ED0967"/>
    <w:rsid w:val="00ED5BAA"/>
    <w:rsid w:val="00ED6856"/>
    <w:rsid w:val="00EE48FE"/>
    <w:rsid w:val="00EF1910"/>
    <w:rsid w:val="00EF28EE"/>
    <w:rsid w:val="00F021C0"/>
    <w:rsid w:val="00F069C8"/>
    <w:rsid w:val="00F075F3"/>
    <w:rsid w:val="00F11BF5"/>
    <w:rsid w:val="00F22C64"/>
    <w:rsid w:val="00F24E47"/>
    <w:rsid w:val="00F264F7"/>
    <w:rsid w:val="00F3594F"/>
    <w:rsid w:val="00F54F92"/>
    <w:rsid w:val="00F6662B"/>
    <w:rsid w:val="00F7641D"/>
    <w:rsid w:val="00F770BA"/>
    <w:rsid w:val="00F81A4E"/>
    <w:rsid w:val="00F83049"/>
    <w:rsid w:val="00F867C7"/>
    <w:rsid w:val="00F86C57"/>
    <w:rsid w:val="00F97306"/>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85CAB6C9-3EB4-45E9-8BF1-A431E8B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LGA List 1"/>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B0411B"/>
    <w:rPr>
      <w:color w:val="800080" w:themeColor="followedHyperlink"/>
      <w:u w:val="single"/>
    </w:rPr>
  </w:style>
  <w:style w:type="paragraph" w:customStyle="1" w:styleId="Default">
    <w:name w:val="Default"/>
    <w:rsid w:val="00B7760B"/>
    <w:pPr>
      <w:autoSpaceDE w:val="0"/>
      <w:autoSpaceDN w:val="0"/>
      <w:adjustRightInd w:val="0"/>
      <w:spacing w:before="0" w:after="0" w:line="240" w:lineRule="auto"/>
      <w:ind w:firstLine="0"/>
    </w:pPr>
    <w:rPr>
      <w:rFonts w:ascii="Arial" w:hAnsi="Arial" w:cs="Arial"/>
      <w:color w:val="000000"/>
    </w:rPr>
  </w:style>
  <w:style w:type="character" w:styleId="Strong">
    <w:name w:val="Strong"/>
    <w:basedOn w:val="DefaultParagraphFont"/>
    <w:uiPriority w:val="22"/>
    <w:qFormat/>
    <w:rsid w:val="00551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75965606">
      <w:bodyDiv w:val="1"/>
      <w:marLeft w:val="0"/>
      <w:marRight w:val="0"/>
      <w:marTop w:val="0"/>
      <w:marBottom w:val="0"/>
      <w:divBdr>
        <w:top w:val="none" w:sz="0" w:space="0" w:color="auto"/>
        <w:left w:val="none" w:sz="0" w:space="0" w:color="auto"/>
        <w:bottom w:val="none" w:sz="0" w:space="0" w:color="auto"/>
        <w:right w:val="none" w:sz="0" w:space="0" w:color="auto"/>
      </w:divBdr>
      <w:divsChild>
        <w:div w:id="1062169262">
          <w:marLeft w:val="0"/>
          <w:marRight w:val="0"/>
          <w:marTop w:val="0"/>
          <w:marBottom w:val="0"/>
          <w:divBdr>
            <w:top w:val="none" w:sz="0" w:space="0" w:color="auto"/>
            <w:left w:val="none" w:sz="0" w:space="0" w:color="auto"/>
            <w:bottom w:val="none" w:sz="0" w:space="0" w:color="auto"/>
            <w:right w:val="none" w:sz="0" w:space="0" w:color="auto"/>
          </w:divBdr>
        </w:div>
        <w:div w:id="1092311946">
          <w:marLeft w:val="0"/>
          <w:marRight w:val="0"/>
          <w:marTop w:val="375"/>
          <w:marBottom w:val="0"/>
          <w:divBdr>
            <w:top w:val="none" w:sz="0" w:space="0" w:color="auto"/>
            <w:left w:val="none" w:sz="0" w:space="0" w:color="auto"/>
            <w:bottom w:val="none" w:sz="0" w:space="0" w:color="auto"/>
            <w:right w:val="none" w:sz="0" w:space="0" w:color="auto"/>
          </w:divBdr>
        </w:div>
        <w:div w:id="1595673691">
          <w:marLeft w:val="0"/>
          <w:marRight w:val="0"/>
          <w:marTop w:val="375"/>
          <w:marBottom w:val="0"/>
          <w:divBdr>
            <w:top w:val="none" w:sz="0" w:space="0" w:color="auto"/>
            <w:left w:val="none" w:sz="0" w:space="0" w:color="auto"/>
            <w:bottom w:val="none" w:sz="0" w:space="0" w:color="auto"/>
            <w:right w:val="none" w:sz="0" w:space="0" w:color="auto"/>
          </w:divBdr>
        </w:div>
      </w:divsChild>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7951743">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59566497">
      <w:bodyDiv w:val="1"/>
      <w:marLeft w:val="0"/>
      <w:marRight w:val="0"/>
      <w:marTop w:val="0"/>
      <w:marBottom w:val="0"/>
      <w:divBdr>
        <w:top w:val="none" w:sz="0" w:space="0" w:color="auto"/>
        <w:left w:val="none" w:sz="0" w:space="0" w:color="auto"/>
        <w:bottom w:val="none" w:sz="0" w:space="0" w:color="auto"/>
        <w:right w:val="none" w:sz="0" w:space="0" w:color="auto"/>
      </w:divBdr>
    </w:div>
    <w:div w:id="156880388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3KpvCqj8LILNMYyfYkM02" TargetMode="External"/><Relationship Id="rId18" Type="http://schemas.openxmlformats.org/officeDocument/2006/relationships/hyperlink" Target="https://protect-eu.mimecast.com/s/YRNPCAnOKFrODpKfRVRB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statistics/fire-and-rescue-incident-statistics-england-year-ending-september-2022/fire-and-rescue-incident-statistics-england-year-ending-september-2022" TargetMode="Externa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hyperlink" Target="https://protect-eu.mimecast.com/s/AqbYCzmlYC8qjWYC25Uv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eu.mimecast.com/s/m3DtCy8k2I6oBOPTzur0k" TargetMode="External"/><Relationship Id="rId20" Type="http://schemas.openxmlformats.org/officeDocument/2006/relationships/hyperlink" Target="https://protect-eu.mimecast.com/s/dSKhCDREWFjA8YLH9u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becca.johnson@local.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tect-eu.mimecast.com/s/rmnwCBgE9cPKLWXtghOW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ce.collins@local.gov.uk" TargetMode="External"/><Relationship Id="rId22" Type="http://schemas.openxmlformats.org/officeDocument/2006/relationships/hyperlink" Target="https://protect-eu.mimecast.com/s/u7QpCElQWI1xZ48sje9Y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FBEB80E9-A09B-4D55-9073-8B8A91F7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227</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25</cp:revision>
  <dcterms:created xsi:type="dcterms:W3CDTF">2023-02-16T20:02:00Z</dcterms:created>
  <dcterms:modified xsi:type="dcterms:W3CDTF">2023-02-28T15:45:00Z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y fmtid="{D5CDD505-2E9C-101B-9397-08002B2CF9AE}" pid="4" name="MediaServiceImageTags">
    <vt:lpwstr/>
  </property>
</Properties>
</file>